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yellow"/>
          <w:lang w:val="en-US" w:eastAsia="zh-CN"/>
        </w:rPr>
      </w:pPr>
    </w:p>
    <w:p>
      <w:pPr>
        <w:spacing w:line="560" w:lineRule="exact"/>
        <w:jc w:val="center"/>
        <w:rPr>
          <w:rFonts w:hint="default" w:ascii="黑体" w:hAnsi="黑体" w:eastAsia="黑体" w:cs="黑体"/>
          <w:b/>
          <w:bCs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none"/>
          <w:lang w:val="en-US" w:eastAsia="zh-CN"/>
        </w:rPr>
        <w:t>冬奥梦初选模拟练习题（线上）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  <w:t>奥运基础知识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奥林匹克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>精神的三大核心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价值观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>是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卓越、尊重和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u w:val="single"/>
        </w:rPr>
        <w:t xml:space="preserve">  </w:t>
      </w:r>
      <w:r>
        <w:rPr>
          <w:rFonts w:ascii="仿宋_GB2312" w:hAnsi="宋体" w:eastAsia="仿宋_GB2312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20"/>
          <w:tab w:val="left" w:pos="4620"/>
          <w:tab w:val="left" w:pos="4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178" w:rightChars="74" w:firstLine="1124" w:firstLineChars="4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A.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</w:rPr>
        <w:t>友谊</w:t>
      </w:r>
      <w:r>
        <w:rPr>
          <w:rFonts w:hint="eastAsia" w:ascii="仿宋_GB2312" w:eastAsia="仿宋_GB2312" w:cs="宋体"/>
          <w:b/>
          <w:bCs/>
          <w:color w:val="000000"/>
          <w:sz w:val="28"/>
          <w:szCs w:val="28"/>
          <w:u w:val="none"/>
          <w:lang w:val="en-US" w:eastAsia="zh-CN"/>
        </w:rPr>
        <w:tab/>
      </w:r>
      <w:r>
        <w:rPr>
          <w:rFonts w:hint="eastAsia" w:ascii="仿宋_GB2312" w:hAnsi="Calibri" w:eastAsia="仿宋_GB2312" w:cs="Calibri"/>
          <w:color w:val="000000"/>
          <w:sz w:val="28"/>
          <w:szCs w:val="28"/>
        </w:rPr>
        <w:t>B.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勇气</w:t>
      </w:r>
    </w:p>
    <w:p>
      <w:pPr>
        <w:spacing w:line="360" w:lineRule="auto"/>
        <w:rPr>
          <w:sz w:val="28"/>
          <w:szCs w:val="28"/>
        </w:rPr>
      </w:pPr>
    </w:p>
    <w:p>
      <w:pPr>
        <w:spacing w:line="560" w:lineRule="exact"/>
        <w:jc w:val="both"/>
        <w:rPr>
          <w:rFonts w:hint="default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2、残奥价值观的内容包括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260" w:firstLineChars="0"/>
        <w:jc w:val="both"/>
        <w:textAlignment w:val="auto"/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勇气、毅力、激励和平等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260" w:firstLineChars="0"/>
        <w:jc w:val="both"/>
        <w:textAlignment w:val="auto"/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B.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>卓越、尊重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和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>友谊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right="0" w:rightChars="0"/>
        <w:textAlignment w:val="auto"/>
        <w:rPr>
          <w:rFonts w:hint="eastAsia" w:ascii="仿宋_GB2312" w:eastAsia="仿宋_GB2312" w:cs="宋体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right="0" w:rightChars="0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宋体"/>
          <w:b w:val="0"/>
          <w:bCs w:val="0"/>
          <w:color w:val="000000"/>
          <w:sz w:val="28"/>
          <w:szCs w:val="28"/>
          <w:highlight w:val="none"/>
          <w:lang w:val="en-US" w:eastAsia="zh-CN"/>
        </w:rPr>
        <w:t>3、国家（地区）奥林匹克委员会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加入奥林匹克运动的条件是遵守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，并得到国际奥委会的承认。  </w:t>
      </w:r>
    </w:p>
    <w:p>
      <w:pPr>
        <w:ind w:firstLine="1124" w:firstLineChars="400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《奥林匹克宪章》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B.《奥林匹克基本原则》</w:t>
      </w:r>
    </w:p>
    <w:p>
      <w:pP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spacing w:line="560" w:lineRule="exact"/>
        <w:jc w:val="both"/>
        <w:rPr>
          <w:rFonts w:hint="default" w:ascii="仿宋" w:hAnsi="仿宋" w:eastAsia="仿宋" w:cs="仿宋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4、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是一届奥林匹克运动会的奥林匹克徽记，也被称为奥运会会标。 </w:t>
      </w:r>
    </w:p>
    <w:p>
      <w:pPr>
        <w:keepNext w:val="0"/>
        <w:keepLines w:val="0"/>
        <w:pageBreakBefore w:val="0"/>
        <w:widowControl w:val="0"/>
        <w:tabs>
          <w:tab w:val="left" w:pos="4400"/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124" w:firstLineChars="400"/>
        <w:jc w:val="both"/>
        <w:textAlignment w:val="auto"/>
        <w:rPr>
          <w:rFonts w:hint="eastAsia" w:ascii="仿宋_GB2312" w:eastAsia="仿宋_GB2312" w:cs="宋体"/>
          <w:b/>
          <w:bCs/>
          <w:color w:val="000000"/>
          <w:sz w:val="28"/>
          <w:szCs w:val="28"/>
          <w:highlight w:val="red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奥运会会徽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u w:val="none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B.奥运会会旗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default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5、青年奥林匹克运动会（青奥会）的核心DNA是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1124" w:firstLineChars="400"/>
        <w:jc w:val="left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青年精神与活力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B.青年友谊与尊重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  <w:t>奥运历史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中国冬季残疾人体育代表团第一次征战冬残奥会是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120" w:firstLineChars="400"/>
        <w:textAlignment w:val="auto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A.1998年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none"/>
          <w:lang w:val="en-US" w:eastAsia="zh-CN"/>
        </w:rPr>
        <w:t>B.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  <w:lang w:val="en-US" w:eastAsia="zh-CN"/>
        </w:rPr>
        <w:t>2002年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1120" w:firstLineChars="400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C.2006年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D.2012年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>在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第23届韩国平昌冬奥会上，中国队首次参加了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比赛，填补了中国冰雪运动的一大空白。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120" w:firstLineChars="400"/>
        <w:jc w:val="left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A.花样滑冰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B.速度滑冰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C.跳台滑雪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none"/>
          <w:lang w:val="en-US" w:eastAsia="zh-CN"/>
        </w:rPr>
        <w:t>C.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  <w:lang w:val="zh-CN" w:eastAsia="zh-CN"/>
        </w:rPr>
        <w:t>四人雪车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none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联合国会议通过了“奥林匹克休战”提案。 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120" w:firstLineChars="400"/>
        <w:jc w:val="both"/>
        <w:textAlignment w:val="auto"/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A.1991年10月25日    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ab/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>B.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1993年10月25日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default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每年的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是奥林匹克日。 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124" w:firstLineChars="4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6月23日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B.6月24日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5、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中国冬残奥会首枚金牌诞生于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项目。</w:t>
      </w:r>
    </w:p>
    <w:p>
      <w:pPr>
        <w:spacing w:line="560" w:lineRule="exact"/>
        <w:ind w:firstLine="1120" w:firstLineChars="400"/>
        <w:jc w:val="both"/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A.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2018年平昌冬残奥会残奥冰球</w:t>
      </w:r>
    </w:p>
    <w:p>
      <w:pPr>
        <w:spacing w:line="560" w:lineRule="exact"/>
        <w:ind w:firstLine="1124" w:firstLineChars="400"/>
        <w:jc w:val="both"/>
        <w:rPr>
          <w:rFonts w:hint="default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val="zh-CN" w:eastAsia="zh-CN"/>
        </w:rPr>
        <w:t>B.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  <w:lang w:val="zh-CN" w:eastAsia="zh-CN"/>
        </w:rPr>
        <w:t>2018年平昌冬残奥会轮椅冰壶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  <w:t>奥运项目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/>
        <w:jc w:val="both"/>
        <w:textAlignment w:val="auto"/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bidi="zh-CN"/>
        </w:rPr>
        <w:t>1、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冬奥会花样滑冰项目比赛得分由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u w:val="single"/>
          <w:lang w:val="zh-CN" w:bidi="zh-CN"/>
        </w:rPr>
        <w:t xml:space="preserve">      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两个分数组成。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 w:firstLine="1120" w:firstLineChars="400"/>
        <w:jc w:val="both"/>
        <w:textAlignment w:val="auto"/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A.技术分、时长分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ab/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B.节目内容分、时长分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 w:firstLine="1124" w:firstLineChars="400"/>
        <w:jc w:val="both"/>
        <w:textAlignment w:val="auto"/>
        <w:rPr>
          <w:rFonts w:hint="default" w:ascii="仿宋_GB2312" w:eastAsia="仿宋_GB2312" w:cs="宋体"/>
          <w:b/>
          <w:bCs/>
          <w:color w:val="00000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28"/>
          <w:szCs w:val="28"/>
          <w:lang w:val="en-US" w:eastAsia="zh-CN" w:bidi="zh-CN"/>
        </w:rPr>
        <w:t>C.</w:t>
      </w: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28"/>
          <w:szCs w:val="28"/>
          <w:u w:val="single"/>
          <w:lang w:val="en-US" w:eastAsia="zh-CN" w:bidi="zh-CN"/>
        </w:rPr>
        <w:t>技术分、节目内容分</w:t>
      </w: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28"/>
          <w:szCs w:val="28"/>
          <w:u w:val="none"/>
          <w:lang w:val="en-US" w:eastAsia="zh-CN" w:bidi="zh-CN"/>
        </w:rPr>
        <w:tab/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D.技巧分、节目内容分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/>
        <w:jc w:val="both"/>
        <w:textAlignment w:val="auto"/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bidi="zh-CN"/>
        </w:rPr>
        <w:t>2、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冬奥会冬季两项项目中的个人赛，运动员射击姿势及顺序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为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u w:val="single"/>
          <w:lang w:val="en-US" w:eastAsia="zh-CN" w:bidi="zh-CN"/>
        </w:rPr>
        <w:t xml:space="preserve">   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射、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u w:val="single"/>
          <w:lang w:val="en-US" w:bidi="zh-CN"/>
        </w:rPr>
        <w:t xml:space="preserve">   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射、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u w:val="single"/>
          <w:lang w:val="en-US" w:bidi="zh-CN"/>
        </w:rPr>
        <w:t xml:space="preserve">   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射、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u w:val="single"/>
          <w:lang w:val="en-US" w:bidi="zh-CN"/>
        </w:rPr>
        <w:t xml:space="preserve">   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射。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 w:firstLine="1120" w:firstLineChars="400"/>
        <w:jc w:val="both"/>
        <w:textAlignment w:val="auto"/>
        <w:rPr>
          <w:rFonts w:hint="default" w:ascii="仿宋_GB2312" w:hAnsi="Calibri" w:eastAsia="仿宋_GB2312" w:cs="Calibri"/>
          <w:b/>
          <w:bCs/>
          <w:color w:val="000000"/>
          <w:kern w:val="0"/>
          <w:sz w:val="28"/>
          <w:szCs w:val="28"/>
          <w:u w:val="single"/>
          <w:lang w:val="en-US" w:eastAsia="zh-CN" w:bidi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A.卧、立、仰、卧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ab/>
      </w: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28"/>
          <w:szCs w:val="28"/>
          <w:lang w:val="en-US" w:eastAsia="zh-CN" w:bidi="zh-CN"/>
        </w:rPr>
        <w:t>B.</w:t>
      </w: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28"/>
          <w:szCs w:val="28"/>
          <w:u w:val="single"/>
          <w:lang w:val="en-US" w:eastAsia="zh-CN" w:bidi="zh-CN"/>
        </w:rPr>
        <w:t>卧、立、卧、立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 w:firstLine="1120" w:firstLineChars="400"/>
        <w:jc w:val="both"/>
        <w:textAlignment w:val="auto"/>
        <w:rPr>
          <w:rFonts w:hint="default" w:ascii="仿宋_GB2312" w:eastAsia="仿宋_GB2312" w:cs="宋体"/>
          <w:b/>
          <w:bCs/>
          <w:color w:val="00000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C.立、卧、立、卧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ab/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D.立、仰、卧、立</w:t>
      </w: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在冬奥会上，雪车项目和雪橇、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项目共用一个赛道。</w:t>
      </w:r>
    </w:p>
    <w:p>
      <w:pPr>
        <w:numPr>
          <w:ilvl w:val="0"/>
          <w:numId w:val="0"/>
        </w:numPr>
        <w:spacing w:line="560" w:lineRule="exact"/>
        <w:ind w:right="0" w:rightChars="0" w:firstLine="1124" w:firstLineChars="40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none"/>
          <w:lang w:val="en-US" w:eastAsia="zh-CN"/>
        </w:rPr>
        <w:t>A.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  <w:lang w:val="en-US" w:eastAsia="zh-CN"/>
        </w:rPr>
        <w:t>钢架雪车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B.单板滑雪  </w:t>
      </w:r>
    </w:p>
    <w:p>
      <w:pPr>
        <w:numPr>
          <w:ilvl w:val="0"/>
          <w:numId w:val="0"/>
        </w:numPr>
        <w:spacing w:line="560" w:lineRule="exact"/>
        <w:ind w:right="0" w:rightChars="0" w:firstLine="1120" w:firstLineChars="40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C.自由式滑雪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D.跳台滑雪</w:t>
      </w: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是目前为止冬奥会上唯一一个只设男子比赛的项目。</w:t>
      </w:r>
    </w:p>
    <w:p>
      <w:pPr>
        <w:numPr>
          <w:ilvl w:val="0"/>
          <w:numId w:val="0"/>
        </w:numPr>
        <w:spacing w:line="560" w:lineRule="exact"/>
        <w:ind w:right="0" w:rightChars="0" w:firstLine="1120" w:firstLineChars="40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A.冬季两项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B.单板滑雪    </w:t>
      </w:r>
    </w:p>
    <w:p>
      <w:pPr>
        <w:numPr>
          <w:ilvl w:val="0"/>
          <w:numId w:val="0"/>
        </w:numPr>
        <w:spacing w:line="560" w:lineRule="exact"/>
        <w:ind w:right="0" w:rightChars="0" w:firstLine="1120" w:firstLineChars="400"/>
        <w:jc w:val="left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C.自由式滑雪  </w:t>
      </w:r>
      <w:r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  <w:tab/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none"/>
          <w:lang w:val="en-US" w:eastAsia="zh-CN"/>
        </w:rPr>
        <w:t>D.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  <w:lang w:val="en-US" w:eastAsia="zh-CN"/>
        </w:rPr>
        <w:t>北欧两项</w:t>
      </w: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5、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2022年北京冬残奥会比赛项目残奥高山滑雪包含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个小项。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124" w:firstLineChars="400"/>
        <w:jc w:val="both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lang w:val="en-US" w:eastAsia="zh-CN"/>
        </w:rPr>
        <w:t>A.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B.20</w:t>
      </w: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6、历史最悠久、开展最广泛的冰上运动是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right="0" w:rightChars="0" w:firstLine="1124" w:firstLineChars="4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速度滑冰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ab/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B.越野滑雪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/>
        <w:jc w:val="both"/>
        <w:textAlignment w:val="auto"/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bidi="zh-CN"/>
        </w:rPr>
        <w:t>7、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速度滑冰接力赛每队由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u w:val="single"/>
          <w:lang w:val="en-US" w:bidi="zh-CN"/>
        </w:rPr>
        <w:t xml:space="preserve">   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名运动员组成进行接力比赛。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 w:firstLine="1120" w:firstLineChars="400"/>
        <w:jc w:val="both"/>
        <w:textAlignment w:val="auto"/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A.2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ab/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B.3</w:t>
      </w:r>
    </w:p>
    <w:p>
      <w:pPr>
        <w:numPr>
          <w:ilvl w:val="0"/>
          <w:numId w:val="0"/>
        </w:numPr>
        <w:spacing w:line="560" w:lineRule="exact"/>
        <w:ind w:right="0" w:rightChars="0" w:firstLine="1124" w:firstLineChars="40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28"/>
          <w:szCs w:val="28"/>
          <w:lang w:val="en-US" w:eastAsia="zh-CN" w:bidi="zh-CN"/>
        </w:rPr>
        <w:t>C.</w:t>
      </w: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28"/>
          <w:szCs w:val="28"/>
          <w:u w:val="single"/>
          <w:lang w:val="en-US" w:eastAsia="zh-CN" w:bidi="zh-CN"/>
        </w:rPr>
        <w:t>4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ab/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 xml:space="preserve">                     D.5</w:t>
      </w: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default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default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  <w:t>奥运人物</w:t>
      </w:r>
    </w:p>
    <w:p>
      <w:pPr>
        <w:spacing w:line="560" w:lineRule="exact"/>
        <w:jc w:val="both"/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奥林匹克五环的设计者是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。</w:t>
      </w:r>
    </w:p>
    <w:p>
      <w:pPr>
        <w:numPr>
          <w:ilvl w:val="0"/>
          <w:numId w:val="0"/>
        </w:numPr>
        <w:spacing w:line="560" w:lineRule="exact"/>
        <w:ind w:right="0" w:rightChars="0" w:firstLine="1120" w:firstLineChars="400"/>
        <w:jc w:val="left"/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A.亨利•马丁•迪东</w:t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 w:cs="宋体"/>
          <w:b/>
          <w:bCs/>
          <w:color w:val="000000"/>
          <w:sz w:val="28"/>
          <w:szCs w:val="28"/>
          <w:lang w:val="en-US" w:eastAsia="zh-CN"/>
        </w:rPr>
        <w:t>B.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皮埃尔·德·顾拜旦</w:t>
      </w: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  <w:t>在2006年意大利都灵冬奥会上，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  <w:t>夺得自由式滑雪男子空中技巧冠军。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>为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  <w:t>中国队实现男子项目金牌和雪上项目金牌两个“零的突破”。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1120" w:firstLineChars="400"/>
        <w:jc w:val="left"/>
        <w:textAlignment w:val="auto"/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zh-CN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  <w:t>齐广璞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  <w:tab/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zh-CN" w:eastAsia="zh-CN"/>
        </w:rPr>
        <w:t>B.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zh-CN" w:eastAsia="zh-CN"/>
        </w:rPr>
        <w:t>韩晓鹏</w:t>
      </w: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default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  <w:t>在1998年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>日本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  <w:t>长野冬奥会上获得中国冬奥历史上第一枚男子项目奖牌的是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1120" w:firstLineChars="400"/>
        <w:jc w:val="left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  <w:t>A.安玉龙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zh-CN" w:eastAsia="zh-CN"/>
        </w:rPr>
        <w:tab/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zh-CN" w:eastAsia="zh-CN"/>
        </w:rPr>
        <w:t>B.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zh-CN" w:eastAsia="zh-CN"/>
        </w:rPr>
        <w:t>李佳军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  <w:t>北京2022年冬奥会和冬残奥会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/>
        <w:jc w:val="both"/>
        <w:textAlignment w:val="auto"/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bidi="zh-CN"/>
        </w:rPr>
        <w:t>1、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北京冬奥会开幕日期为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u w:val="single"/>
          <w:lang w:val="en-US" w:bidi="zh-CN"/>
        </w:rPr>
        <w:t xml:space="preserve">        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 w:firstLine="1120" w:firstLineChars="400"/>
        <w:jc w:val="both"/>
        <w:textAlignment w:val="auto"/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A.2022年12月20日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ab/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B.2022年1月8日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 w:firstLine="1124" w:firstLineChars="400"/>
        <w:jc w:val="both"/>
        <w:textAlignment w:val="auto"/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28"/>
          <w:szCs w:val="28"/>
          <w:lang w:val="en-US" w:eastAsia="zh-CN" w:bidi="zh-CN"/>
        </w:rPr>
        <w:t>C.</w:t>
      </w:r>
      <w:r>
        <w:rPr>
          <w:rFonts w:hint="eastAsia" w:ascii="仿宋_GB2312" w:hAnsi="Calibri" w:eastAsia="仿宋_GB2312" w:cs="Calibri"/>
          <w:b/>
          <w:bCs/>
          <w:color w:val="000000"/>
          <w:kern w:val="0"/>
          <w:sz w:val="28"/>
          <w:szCs w:val="28"/>
          <w:u w:val="single"/>
          <w:lang w:val="en-US" w:eastAsia="zh-CN" w:bidi="zh-CN"/>
        </w:rPr>
        <w:t>2022年2月4日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ab/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D.2022年1月20日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/>
        <w:jc w:val="both"/>
        <w:textAlignment w:val="auto"/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bidi="zh-CN"/>
        </w:rPr>
        <w:t>2、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北京冬奥会吉祥物“冰墩墩”，以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u w:val="single"/>
          <w:lang w:val="zh-CN" w:bidi="zh-CN"/>
        </w:rPr>
        <w:t xml:space="preserve">    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zh-CN" w:bidi="zh-CN"/>
        </w:rPr>
        <w:t>为原型进行设计创作。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 w:firstLine="1120" w:firstLineChars="400"/>
        <w:jc w:val="both"/>
        <w:textAlignment w:val="auto"/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A.北极熊</w:t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ab/>
      </w: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  <w:lang w:val="en-US" w:eastAsia="zh-CN" w:bidi="zh-CN"/>
        </w:rPr>
        <w:t>B.企鹅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178" w:rightChars="74" w:firstLine="1120" w:firstLineChars="400"/>
        <w:jc w:val="both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 w:bidi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 w:bidi="zh-CN"/>
        </w:rPr>
        <w:t>C.海豹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 w:bidi="zh-CN"/>
        </w:rPr>
        <w:tab/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 w:bidi="zh-CN"/>
        </w:rPr>
        <w:t>D.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 w:bidi="zh-CN"/>
        </w:rPr>
        <w:t>熊猫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北京2022年冬奥会新增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zh-CN" w:eastAsia="zh-CN"/>
        </w:rPr>
        <w:t>个比赛小项，整个冬奥会共将产生109枚金牌。</w:t>
      </w:r>
    </w:p>
    <w:p>
      <w:pPr>
        <w:numPr>
          <w:ilvl w:val="0"/>
          <w:numId w:val="0"/>
        </w:numPr>
        <w:ind w:leftChars="0" w:firstLine="1120" w:firstLineChars="40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A.5          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B.6   </w:t>
      </w:r>
    </w:p>
    <w:p>
      <w:pPr>
        <w:numPr>
          <w:ilvl w:val="0"/>
          <w:numId w:val="0"/>
        </w:numPr>
        <w:ind w:leftChars="0" w:firstLine="1124" w:firstLineChars="400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none"/>
          <w:lang w:val="en-US" w:eastAsia="zh-CN"/>
        </w:rPr>
        <w:t>C.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 xml:space="preserve">             D.8</w:t>
      </w:r>
    </w:p>
    <w:p>
      <w:pP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spacing w:line="560" w:lineRule="exact"/>
        <w:jc w:val="both"/>
        <w:rPr>
          <w:rFonts w:hint="default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none"/>
          <w:lang w:val="en-US" w:eastAsia="zh-CN"/>
        </w:rPr>
        <w:t>4、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是亚洲最大的速滑馆。 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124" w:firstLineChars="400"/>
        <w:jc w:val="both"/>
        <w:textAlignment w:val="auto"/>
        <w:rPr>
          <w:rFonts w:hint="default" w:ascii="仿宋_GB2312" w:hAnsi="宋体" w:eastAsia="仿宋_GB2312" w:cs="宋体"/>
          <w:color w:val="000000"/>
          <w:sz w:val="28"/>
          <w:szCs w:val="28"/>
          <w:highlight w:val="none"/>
          <w:lang w:val="en-US" w:eastAsia="zh-CN" w:bidi="zh-CN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“冰丝带”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B.“冰立方”</w:t>
      </w:r>
    </w:p>
    <w:p>
      <w:pPr>
        <w:rPr>
          <w:rFonts w:hint="default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ind w:right="0" w:rightChars="0"/>
        <w:jc w:val="left"/>
        <w:rPr>
          <w:rFonts w:hint="default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5、北京2022年冬奥会将设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_GB2312" w:hAnsi="Calibri" w:eastAsia="仿宋_GB2312" w:cs="Calibri"/>
          <w:color w:val="00000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，109个小项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竞技比赛。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1124" w:firstLineChars="400"/>
        <w:jc w:val="left"/>
        <w:textAlignment w:val="auto"/>
        <w:rPr>
          <w:rFonts w:hint="eastAsia" w:ascii="仿宋_GB2312" w:eastAsia="仿宋_GB2312" w:cs="宋体"/>
          <w:b/>
          <w:bCs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eastAsia="仿宋_GB2312" w:cs="宋体"/>
          <w:b/>
          <w:bCs/>
          <w:color w:val="000000"/>
          <w:sz w:val="28"/>
          <w:szCs w:val="28"/>
          <w:highlight w:val="none"/>
          <w:lang w:val="en-US" w:eastAsia="zh-CN"/>
        </w:rPr>
        <w:t>A.</w:t>
      </w:r>
      <w:r>
        <w:rPr>
          <w:rFonts w:hint="eastAsia" w:ascii="仿宋_GB2312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>个大项，15个分项</w:t>
      </w:r>
      <w:r>
        <w:rPr>
          <w:rFonts w:hint="eastAsia" w:ascii="仿宋_GB2312" w:eastAsia="仿宋_GB2312" w:cs="宋体"/>
          <w:b/>
          <w:bCs/>
          <w:color w:val="000000"/>
          <w:sz w:val="28"/>
          <w:szCs w:val="28"/>
          <w:highlight w:val="none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1120" w:firstLineChars="400"/>
        <w:jc w:val="left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B.</w:t>
      </w:r>
      <w:r>
        <w:rPr>
          <w:rFonts w:hint="eastAsia" w:ascii="仿宋_GB2312" w:eastAsia="仿宋_GB2312" w:cs="宋体"/>
          <w:color w:val="00000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sz w:val="28"/>
          <w:szCs w:val="28"/>
          <w:highlight w:val="none"/>
          <w:lang w:val="en-US" w:eastAsia="zh-CN"/>
        </w:rPr>
        <w:t>个大项，15个分项</w:t>
      </w:r>
    </w:p>
    <w:p>
      <w:pP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"/>
        <w:spacing w:before="22"/>
        <w:ind w:right="2866"/>
        <w:jc w:val="both"/>
      </w:pPr>
      <w:bookmarkStart w:id="0" w:name="_GoBack"/>
      <w:bookmarkEnd w:id="0"/>
    </w:p>
    <w:p>
      <w:pPr>
        <w:spacing w:before="2" w:after="0" w:line="240" w:lineRule="auto"/>
        <w:rPr>
          <w:rFonts w:hint="default" w:ascii="Times New Roman" w:hAnsi="Times New Roman" w:cs="Times New Roman"/>
          <w:b/>
          <w:sz w:val="18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 w:bidi="zh-CN"/>
        </w:rPr>
        <w:t>北京 2022 年冬奥会比赛项目（共七大项 15 分项）</w:t>
      </w:r>
    </w:p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1、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速度滑冰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Speed Skating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2、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短道速滑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Short Track Speed Skating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3、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花样滑冰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Figure Skating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4、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雪车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Bobsleigh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5、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钢架雪车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Skeleton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6、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越野滑雪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Cross Country Skiing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7、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跳台滑雪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Ski Jumping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8、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北欧两项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Nordic Combined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9、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高山滑雪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Alpine Skiing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10、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自由式滑雪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Freestyle Skiing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ab/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11、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单板滑雪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Snowboard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12、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冰球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Ice Hockey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13、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冰壶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Curling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14、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冬季两项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Biathlon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15、雪橇 Luge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16、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雪橇团体接力</w:t>
      </w:r>
      <w:r>
        <w:rPr>
          <w:rFonts w:hint="default" w:ascii="Times New Roman" w:hAnsi="Times New Roman" w:eastAsia="宋体" w:cs="Times New Roman"/>
          <w:color w:val="000000"/>
          <w:kern w:val="0"/>
          <w:sz w:val="12"/>
          <w:szCs w:val="12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Luge Team Relay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 w:bidi="zh-CN"/>
        </w:rPr>
        <w:t>17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 w:eastAsia="zh-CN"/>
        </w:rPr>
        <w:t>花样滑冰团体赛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Figure Skating Team Event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</w:t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 w:bidi="zh-CN"/>
        </w:rPr>
      </w:pPr>
    </w:p>
    <w:p>
      <w:pPr>
        <w:jc w:val="both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 w:bidi="zh-CN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 w:bidi="zh-CN"/>
        </w:rPr>
        <w:t>北京 2022 年冬残奥会比赛项目（共六大项）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 w:bidi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残奥高山滑雪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Para Alpine Skiing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残奥冬季两项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Para Biathlon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残奥越野滑雪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Para Cross-Country Skiing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残奥单板滑雪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Para Snowboard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残奥冰球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Para Ice Hockey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轮椅冰壶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Wheelchair Curling</w:t>
      </w:r>
    </w:p>
    <w:p>
      <w:pPr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轮椅冰壶混合团体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Wheelchair Curling Mixed Team Tournament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</w:p>
    <w:p>
      <w:pPr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>8、</w:t>
      </w:r>
      <w:r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 w:bidi="zh-CN"/>
        </w:rPr>
        <w:t>残奥冰球混合团体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zh-CN"/>
        </w:rPr>
        <w:t xml:space="preserve"> Para Ice Hockey Mixed Team Tournament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仿宋" w:hAnsi="仿宋" w:eastAsia="仿宋" w:cs="仿宋"/>
          <w:sz w:val="22"/>
          <w:szCs w:val="22"/>
          <w:lang w:val="en-US" w:eastAsia="zh-CN" w:bidi="zh-CN"/>
        </w:rPr>
      </w:pPr>
    </w:p>
    <w:p>
      <w:pP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-1489710</wp:posOffset>
          </wp:positionH>
          <wp:positionV relativeFrom="paragraph">
            <wp:posOffset>-544830</wp:posOffset>
          </wp:positionV>
          <wp:extent cx="7969885" cy="1192530"/>
          <wp:effectExtent l="0" t="0" r="635" b="11430"/>
          <wp:wrapNone/>
          <wp:docPr id="1" name="图片 3" descr="我的冬奥梦-ppt封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我的冬奥梦-ppt封面"/>
                  <pic:cNvPicPr>
                    <a:picLocks noChangeAspect="1"/>
                  </pic:cNvPicPr>
                </pic:nvPicPr>
                <pic:blipFill>
                  <a:blip r:embed="rId1"/>
                  <a:srcRect t="27538" b="45863"/>
                  <a:stretch>
                    <a:fillRect/>
                  </a:stretch>
                </pic:blipFill>
                <pic:spPr>
                  <a:xfrm>
                    <a:off x="0" y="0"/>
                    <a:ext cx="796988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FC144C"/>
    <w:multiLevelType w:val="singleLevel"/>
    <w:tmpl w:val="D8FC14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6182F"/>
    <w:rsid w:val="0E70761D"/>
    <w:rsid w:val="0F366324"/>
    <w:rsid w:val="12106AAE"/>
    <w:rsid w:val="126E49C3"/>
    <w:rsid w:val="16672D66"/>
    <w:rsid w:val="1A0E7246"/>
    <w:rsid w:val="2B1B1A22"/>
    <w:rsid w:val="2D682BA1"/>
    <w:rsid w:val="443C53E1"/>
    <w:rsid w:val="4C694453"/>
    <w:rsid w:val="53355D6D"/>
    <w:rsid w:val="5F37426C"/>
    <w:rsid w:val="75CE02E4"/>
    <w:rsid w:val="7A24043F"/>
    <w:rsid w:val="7EE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2020-06-11T06:17:00Z</dcterms:created>
  <dc:creator>Koala</dc:creator>
  <cp:lastModifiedBy>飞心依然</cp:lastModifiedBy>
  <dcterms:modified xsi:type="dcterms:W3CDTF">2020-10-10T04:54:10Z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